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E1" w:rsidRDefault="000C67E1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Name">
        <w:r>
          <w:rPr>
            <w:b/>
          </w:rPr>
          <w:t>CALIFORNIA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STATE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POLYTECHNIC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POMONA</w:t>
          </w:r>
        </w:smartTag>
      </w:smartTag>
    </w:p>
    <w:p w:rsidR="000C67E1" w:rsidRDefault="000C67E1">
      <w:pPr>
        <w:jc w:val="center"/>
        <w:rPr>
          <w:b/>
        </w:rPr>
      </w:pPr>
    </w:p>
    <w:p w:rsidR="000C67E1" w:rsidRDefault="000C67E1">
      <w:pPr>
        <w:jc w:val="center"/>
        <w:rPr>
          <w:b/>
          <w:u w:val="single"/>
        </w:rPr>
      </w:pPr>
      <w:r>
        <w:rPr>
          <w:b/>
          <w:u w:val="single"/>
        </w:rPr>
        <w:t>RESOLUTION</w:t>
      </w:r>
    </w:p>
    <w:p w:rsidR="000C67E1" w:rsidRDefault="000C67E1">
      <w:pPr>
        <w:jc w:val="center"/>
        <w:rPr>
          <w:b/>
          <w:u w:val="single"/>
        </w:rPr>
      </w:pPr>
    </w:p>
    <w:p w:rsidR="000C67E1" w:rsidRDefault="000C67E1">
      <w:pPr>
        <w:jc w:val="center"/>
        <w:rPr>
          <w:b/>
          <w:u w:val="single"/>
        </w:rPr>
      </w:pPr>
    </w:p>
    <w:p w:rsidR="000C67E1" w:rsidRDefault="000C67E1" w:rsidP="00115CD9">
      <w:pPr>
        <w:ind w:left="2160" w:hanging="2160"/>
        <w:jc w:val="both"/>
      </w:pPr>
      <w:r>
        <w:t>WHEREAS</w:t>
      </w:r>
      <w:r w:rsidR="003A153E">
        <w:t>,</w:t>
      </w:r>
      <w:r w:rsidR="003A153E">
        <w:tab/>
        <w:t>Lecturer</w:t>
      </w:r>
      <w:r w:rsidR="00B3076F">
        <w:t xml:space="preserve"> </w:t>
      </w:r>
      <w:r w:rsidR="00E93481">
        <w:t>Charles (Chuck)</w:t>
      </w:r>
      <w:r w:rsidR="00E557CF">
        <w:t xml:space="preserve"> Hale</w:t>
      </w:r>
      <w:r>
        <w:t xml:space="preserve"> has served the University with distinction as a faculty member in the M</w:t>
      </w:r>
      <w:r w:rsidR="00DA4DA0">
        <w:t xml:space="preserve">athematics </w:t>
      </w:r>
      <w:r w:rsidR="00F92CE8" w:rsidRPr="00763272">
        <w:t xml:space="preserve">and Statistics </w:t>
      </w:r>
      <w:r w:rsidR="004D2BED">
        <w:t xml:space="preserve">Department </w:t>
      </w:r>
      <w:r w:rsidR="00D03810">
        <w:t xml:space="preserve">for </w:t>
      </w:r>
      <w:r w:rsidR="004D2BED">
        <w:t xml:space="preserve">over </w:t>
      </w:r>
      <w:r w:rsidR="00E557CF">
        <w:t>15</w:t>
      </w:r>
      <w:r w:rsidR="004D2BED">
        <w:t xml:space="preserve"> years</w:t>
      </w:r>
      <w:r>
        <w:t>; and</w:t>
      </w:r>
    </w:p>
    <w:p w:rsidR="009C2368" w:rsidRDefault="009C2368" w:rsidP="00115CD9">
      <w:pPr>
        <w:ind w:left="2160" w:hanging="2160"/>
        <w:jc w:val="both"/>
      </w:pPr>
    </w:p>
    <w:p w:rsidR="009C2368" w:rsidRDefault="009C2368" w:rsidP="009C2368">
      <w:pPr>
        <w:ind w:left="2160" w:hanging="2160"/>
        <w:jc w:val="both"/>
      </w:pPr>
      <w:r>
        <w:t>WHEREAS,</w:t>
      </w:r>
      <w:r>
        <w:tab/>
        <w:t>His life is an example of success in beating adversity and rising to the role of university educator; and</w:t>
      </w:r>
    </w:p>
    <w:p w:rsidR="000C67E1" w:rsidRDefault="000C67E1"/>
    <w:p w:rsidR="004D2BED" w:rsidRDefault="000C67E1" w:rsidP="00115CD9">
      <w:pPr>
        <w:ind w:left="2160" w:hanging="2160"/>
        <w:jc w:val="both"/>
      </w:pPr>
      <w:r>
        <w:t>WHEREAS,</w:t>
      </w:r>
      <w:r>
        <w:tab/>
      </w:r>
      <w:r w:rsidR="00E557CF">
        <w:t>He</w:t>
      </w:r>
      <w:r w:rsidR="004D2BED" w:rsidRPr="004D2BED">
        <w:t xml:space="preserve"> completed h</w:t>
      </w:r>
      <w:r w:rsidR="00E557CF">
        <w:t>is</w:t>
      </w:r>
      <w:r w:rsidR="004D2BED" w:rsidRPr="004D2BED">
        <w:t xml:space="preserve"> Masters</w:t>
      </w:r>
      <w:r w:rsidR="008C32AB">
        <w:t xml:space="preserve"> of Science in Mathematics from Oregon State University</w:t>
      </w:r>
      <w:r w:rsidR="009C2368">
        <w:t xml:space="preserve"> in </w:t>
      </w:r>
      <w:r w:rsidR="008C32AB">
        <w:t>1996</w:t>
      </w:r>
      <w:r w:rsidR="009C2368">
        <w:t>; and</w:t>
      </w:r>
    </w:p>
    <w:p w:rsidR="000C67E1" w:rsidRDefault="000C67E1"/>
    <w:p w:rsidR="00121CE8" w:rsidRDefault="00477B75" w:rsidP="00115CD9">
      <w:pPr>
        <w:ind w:left="2160" w:hanging="2160"/>
        <w:jc w:val="both"/>
      </w:pPr>
      <w:r>
        <w:t>WHEREAS,</w:t>
      </w:r>
      <w:r>
        <w:tab/>
      </w:r>
      <w:r w:rsidR="00E557CF">
        <w:t>He</w:t>
      </w:r>
      <w:r w:rsidR="004D2BED">
        <w:t xml:space="preserve"> </w:t>
      </w:r>
      <w:r w:rsidR="003A153E">
        <w:t>worked with SEES and ME</w:t>
      </w:r>
      <w:r w:rsidR="00026CA1">
        <w:t>P programs to increase student success rates</w:t>
      </w:r>
      <w:r w:rsidR="004D2BED" w:rsidRPr="004D2BED">
        <w:t>; and</w:t>
      </w:r>
      <w:r w:rsidR="00B563AB">
        <w:t xml:space="preserve"> </w:t>
      </w:r>
    </w:p>
    <w:p w:rsidR="001025AA" w:rsidRDefault="001025AA" w:rsidP="00115CD9">
      <w:pPr>
        <w:ind w:left="2160" w:hanging="2160"/>
        <w:jc w:val="both"/>
      </w:pPr>
    </w:p>
    <w:p w:rsidR="001025AA" w:rsidRPr="001025AA" w:rsidRDefault="001025AA" w:rsidP="001025AA">
      <w:pPr>
        <w:ind w:left="2160" w:hanging="2160"/>
        <w:jc w:val="both"/>
      </w:pPr>
      <w:r w:rsidRPr="001025AA">
        <w:t>WHEREAS,</w:t>
      </w:r>
      <w:r w:rsidRPr="001025AA">
        <w:tab/>
      </w:r>
      <w:r w:rsidR="00026CA1">
        <w:t>Chuck Hale was active in research, had a paper published in the Community Colleges Journal and gave several presentations at regional and national meetings</w:t>
      </w:r>
      <w:r w:rsidRPr="001025AA">
        <w:t>; and</w:t>
      </w:r>
    </w:p>
    <w:p w:rsidR="000C67E1" w:rsidRDefault="000C67E1"/>
    <w:p w:rsidR="0026406F" w:rsidRDefault="00A069A1" w:rsidP="00E84A7E">
      <w:pPr>
        <w:ind w:left="2160" w:hanging="2160"/>
        <w:jc w:val="both"/>
        <w:rPr>
          <w:rFonts w:eastAsia="Calibri"/>
        </w:rPr>
      </w:pPr>
      <w:r>
        <w:t>WHEREAS,</w:t>
      </w:r>
      <w:r>
        <w:tab/>
      </w:r>
      <w:r w:rsidR="00026CA1">
        <w:t xml:space="preserve">He </w:t>
      </w:r>
      <w:r w:rsidR="0043700D">
        <w:t>participated on a panel on adjunct faculty at the Joint Meetings of the American Mathematical Society and Mathematical Association of America</w:t>
      </w:r>
      <w:r w:rsidR="00D148D9">
        <w:rPr>
          <w:rFonts w:eastAsia="Calibri"/>
        </w:rPr>
        <w:t>; and</w:t>
      </w:r>
    </w:p>
    <w:p w:rsidR="005C68FD" w:rsidRDefault="005C68FD" w:rsidP="00E84A7E">
      <w:pPr>
        <w:ind w:left="2160" w:hanging="2160"/>
        <w:jc w:val="both"/>
        <w:rPr>
          <w:rFonts w:eastAsia="Calibri"/>
        </w:rPr>
      </w:pPr>
    </w:p>
    <w:p w:rsidR="005C68FD" w:rsidRPr="005C68FD" w:rsidRDefault="005C68FD" w:rsidP="005C68FD">
      <w:pPr>
        <w:ind w:left="2160" w:hanging="2160"/>
        <w:jc w:val="both"/>
        <w:rPr>
          <w:rFonts w:eastAsia="Calibri"/>
        </w:rPr>
      </w:pPr>
      <w:r w:rsidRPr="00394FE5">
        <w:rPr>
          <w:rFonts w:eastAsia="Calibri"/>
        </w:rPr>
        <w:t>WHEREAS</w:t>
      </w:r>
      <w:r w:rsidRPr="005C68FD">
        <w:rPr>
          <w:rFonts w:eastAsia="Calibri"/>
          <w:i/>
        </w:rPr>
        <w:t>,</w:t>
      </w:r>
      <w:r w:rsidRPr="005C68FD">
        <w:rPr>
          <w:rFonts w:eastAsia="Calibri"/>
          <w:i/>
        </w:rPr>
        <w:tab/>
      </w:r>
      <w:r w:rsidR="00394FE5">
        <w:rPr>
          <w:rFonts w:eastAsia="Calibri"/>
        </w:rPr>
        <w:t>He was an advocate for the rights of adjunct faculty; and</w:t>
      </w:r>
    </w:p>
    <w:p w:rsidR="000C67E1" w:rsidRDefault="000C67E1"/>
    <w:p w:rsidR="0026588A" w:rsidRDefault="000C67E1" w:rsidP="00115CD9">
      <w:pPr>
        <w:ind w:left="2160" w:hanging="2160"/>
        <w:jc w:val="both"/>
      </w:pPr>
      <w:r>
        <w:t>WHEREAS,</w:t>
      </w:r>
      <w:r>
        <w:tab/>
      </w:r>
      <w:r w:rsidR="00394FE5">
        <w:t>Chuck Hale was actively involved in creating a contemporary version of the MAT 191 – Survey of Mathematics course</w:t>
      </w:r>
      <w:r w:rsidR="0026588A">
        <w:t xml:space="preserve">; and </w:t>
      </w:r>
    </w:p>
    <w:p w:rsidR="001159A4" w:rsidRDefault="001159A4" w:rsidP="00115CD9">
      <w:pPr>
        <w:ind w:left="2160" w:hanging="2160"/>
        <w:jc w:val="both"/>
      </w:pPr>
    </w:p>
    <w:p w:rsidR="00394FE5" w:rsidRDefault="001159A4" w:rsidP="00115CD9">
      <w:pPr>
        <w:ind w:left="2160" w:hanging="2160"/>
        <w:jc w:val="both"/>
      </w:pPr>
      <w:r>
        <w:t>WHEREAS,</w:t>
      </w:r>
      <w:r>
        <w:tab/>
      </w:r>
      <w:r w:rsidR="00394FE5">
        <w:t>His concern for student preparedness led him to create a wealth of class aids that gave his lectures an unparalleled liveliness; and</w:t>
      </w:r>
    </w:p>
    <w:p w:rsidR="00394FE5" w:rsidRDefault="00394FE5" w:rsidP="00115CD9">
      <w:pPr>
        <w:ind w:left="2160" w:hanging="2160"/>
        <w:jc w:val="both"/>
      </w:pPr>
    </w:p>
    <w:p w:rsidR="00394FE5" w:rsidRDefault="00394FE5" w:rsidP="00115CD9">
      <w:pPr>
        <w:ind w:left="2160" w:hanging="2160"/>
        <w:jc w:val="both"/>
      </w:pPr>
      <w:r>
        <w:t>WHEREAS,</w:t>
      </w:r>
      <w:r>
        <w:tab/>
        <w:t>He was a recipient of the Cal Poly Department of Athletics Teaching Award; and</w:t>
      </w:r>
    </w:p>
    <w:p w:rsidR="00394FE5" w:rsidRDefault="00394FE5" w:rsidP="00115CD9">
      <w:pPr>
        <w:ind w:left="2160" w:hanging="2160"/>
        <w:jc w:val="both"/>
      </w:pPr>
    </w:p>
    <w:p w:rsidR="00394FE5" w:rsidRDefault="00394FE5" w:rsidP="00115CD9">
      <w:pPr>
        <w:ind w:left="2160" w:hanging="2160"/>
        <w:jc w:val="both"/>
      </w:pPr>
      <w:r>
        <w:t xml:space="preserve">WHEREAS, </w:t>
      </w:r>
      <w:r>
        <w:tab/>
        <w:t>He was recognized by the McNair Scholars Program; and</w:t>
      </w:r>
    </w:p>
    <w:p w:rsidR="00394FE5" w:rsidRDefault="00394FE5" w:rsidP="00115CD9">
      <w:pPr>
        <w:ind w:left="2160" w:hanging="2160"/>
        <w:jc w:val="both"/>
      </w:pPr>
    </w:p>
    <w:p w:rsidR="0026588A" w:rsidRDefault="000C67E1" w:rsidP="00115CD9">
      <w:pPr>
        <w:ind w:left="2160" w:hanging="2160"/>
        <w:jc w:val="both"/>
      </w:pPr>
      <w:r>
        <w:t>WHEREAS,</w:t>
      </w:r>
      <w:r>
        <w:tab/>
      </w:r>
      <w:r w:rsidR="000B613A">
        <w:t>Chuck Hale’s</w:t>
      </w:r>
      <w:r w:rsidR="00BE6DB5" w:rsidRPr="00BE6DB5">
        <w:t xml:space="preserve"> concern for student</w:t>
      </w:r>
      <w:r w:rsidR="009C2368">
        <w:t>s’</w:t>
      </w:r>
      <w:r w:rsidR="00BE6DB5" w:rsidRPr="00BE6DB5">
        <w:t xml:space="preserve"> </w:t>
      </w:r>
      <w:r w:rsidR="009C2368">
        <w:t xml:space="preserve">ability to afford textbooks led him to volunteer to serve on the Textbook Committee and </w:t>
      </w:r>
      <w:r w:rsidR="0024542A">
        <w:t xml:space="preserve">in </w:t>
      </w:r>
      <w:r w:rsidR="009C2368">
        <w:t>this role he personally made calls to numerous publishers in order to get the students a fair price for their books</w:t>
      </w:r>
      <w:r w:rsidR="0026588A">
        <w:t xml:space="preserve">; and </w:t>
      </w:r>
    </w:p>
    <w:p w:rsidR="000C67E1" w:rsidRDefault="000C67E1"/>
    <w:p w:rsidR="00394FE5" w:rsidRDefault="000C67E1" w:rsidP="00394FE5">
      <w:pPr>
        <w:ind w:left="2160" w:hanging="2160"/>
        <w:jc w:val="both"/>
      </w:pPr>
      <w:r>
        <w:lastRenderedPageBreak/>
        <w:t>WHEREAS,</w:t>
      </w:r>
      <w:r>
        <w:tab/>
      </w:r>
      <w:r w:rsidR="00394FE5">
        <w:t>He was the first Lecturer in the Department of Mathematics an</w:t>
      </w:r>
      <w:r w:rsidR="003A153E">
        <w:t>d Statistics to be promoted to full time instructor s</w:t>
      </w:r>
      <w:r w:rsidR="00394FE5">
        <w:t xml:space="preserve">tatus in </w:t>
      </w:r>
      <w:r w:rsidR="00110405">
        <w:t>f</w:t>
      </w:r>
      <w:r w:rsidR="008C32AB">
        <w:t>all 2009</w:t>
      </w:r>
      <w:r w:rsidR="00394FE5">
        <w:t>; and</w:t>
      </w:r>
    </w:p>
    <w:p w:rsidR="00394FE5" w:rsidRDefault="00394FE5" w:rsidP="00394FE5"/>
    <w:p w:rsidR="009805C3" w:rsidRPr="001159A4" w:rsidRDefault="009805C3" w:rsidP="001159A4">
      <w:pPr>
        <w:ind w:left="2160" w:hanging="2160"/>
        <w:jc w:val="both"/>
        <w:rPr>
          <w:i/>
        </w:rPr>
      </w:pPr>
      <w:r w:rsidRPr="009C2368">
        <w:t>WHEREAS,</w:t>
      </w:r>
      <w:r w:rsidRPr="009805C3">
        <w:rPr>
          <w:i/>
        </w:rPr>
        <w:tab/>
      </w:r>
      <w:proofErr w:type="gramStart"/>
      <w:r w:rsidR="009C2368">
        <w:t>Even</w:t>
      </w:r>
      <w:proofErr w:type="gramEnd"/>
      <w:r w:rsidR="009C2368">
        <w:t xml:space="preserve"> though as a lecturer he was not required to serve on committees, he voluntarily participated in university governance as</w:t>
      </w:r>
      <w:r w:rsidRPr="001159A4">
        <w:t>:</w:t>
      </w:r>
    </w:p>
    <w:p w:rsidR="009805C3" w:rsidRDefault="009805C3" w:rsidP="009805C3">
      <w:pPr>
        <w:ind w:left="2160" w:hanging="2160"/>
        <w:jc w:val="both"/>
      </w:pPr>
      <w:r>
        <w:tab/>
      </w:r>
    </w:p>
    <w:p w:rsidR="009805C3" w:rsidRDefault="009805C3" w:rsidP="00E557CF">
      <w:pPr>
        <w:ind w:left="2160" w:hanging="2160"/>
        <w:jc w:val="both"/>
        <w:rPr>
          <w:u w:val="single"/>
        </w:rPr>
      </w:pPr>
      <w:r>
        <w:tab/>
      </w:r>
      <w:r w:rsidRPr="001159A4">
        <w:rPr>
          <w:u w:val="single"/>
        </w:rPr>
        <w:t xml:space="preserve">Service on </w:t>
      </w:r>
      <w:r w:rsidR="009C2368">
        <w:rPr>
          <w:u w:val="single"/>
        </w:rPr>
        <w:t>University Committee</w:t>
      </w:r>
    </w:p>
    <w:p w:rsidR="001159A4" w:rsidRPr="001159A4" w:rsidRDefault="001159A4" w:rsidP="001159A4">
      <w:pPr>
        <w:ind w:left="2160"/>
        <w:jc w:val="both"/>
        <w:rPr>
          <w:u w:val="single"/>
        </w:rPr>
      </w:pPr>
    </w:p>
    <w:p w:rsidR="009805C3" w:rsidRPr="009805C3" w:rsidRDefault="009C2368" w:rsidP="001159A4">
      <w:pPr>
        <w:ind w:left="2160"/>
        <w:jc w:val="both"/>
      </w:pPr>
      <w:r>
        <w:t>Campus Grievance</w:t>
      </w:r>
      <w:r w:rsidR="009805C3" w:rsidRPr="009805C3">
        <w:t xml:space="preserve"> Committee</w:t>
      </w:r>
    </w:p>
    <w:p w:rsidR="009805C3" w:rsidRPr="009805C3" w:rsidRDefault="009805C3" w:rsidP="009805C3">
      <w:pPr>
        <w:ind w:left="2160" w:hanging="2160"/>
        <w:jc w:val="both"/>
      </w:pPr>
    </w:p>
    <w:p w:rsidR="009805C3" w:rsidRDefault="009805C3" w:rsidP="001159A4">
      <w:pPr>
        <w:ind w:left="2160"/>
        <w:jc w:val="both"/>
        <w:rPr>
          <w:u w:val="single"/>
        </w:rPr>
      </w:pPr>
      <w:r w:rsidRPr="001159A4">
        <w:rPr>
          <w:u w:val="single"/>
        </w:rPr>
        <w:t xml:space="preserve">Service on Mathematics </w:t>
      </w:r>
      <w:r w:rsidR="001159A4">
        <w:rPr>
          <w:u w:val="single"/>
        </w:rPr>
        <w:t xml:space="preserve">and Statistics </w:t>
      </w:r>
      <w:r w:rsidR="009C2368">
        <w:rPr>
          <w:u w:val="single"/>
        </w:rPr>
        <w:t>Department Committee</w:t>
      </w:r>
    </w:p>
    <w:p w:rsidR="001159A4" w:rsidRPr="001159A4" w:rsidRDefault="001159A4" w:rsidP="001159A4">
      <w:pPr>
        <w:ind w:left="2160"/>
        <w:jc w:val="both"/>
        <w:rPr>
          <w:u w:val="single"/>
        </w:rPr>
      </w:pPr>
    </w:p>
    <w:p w:rsidR="009805C3" w:rsidRDefault="009C2368" w:rsidP="001159A4">
      <w:pPr>
        <w:ind w:left="2160"/>
        <w:jc w:val="both"/>
      </w:pPr>
      <w:r>
        <w:t>Textbook Committee</w:t>
      </w:r>
    </w:p>
    <w:p w:rsidR="009C2368" w:rsidRDefault="009C2368" w:rsidP="009C2368">
      <w:pPr>
        <w:jc w:val="both"/>
      </w:pPr>
    </w:p>
    <w:p w:rsidR="009C2368" w:rsidRDefault="0024542A" w:rsidP="009C2368">
      <w:pPr>
        <w:ind w:left="2160" w:hanging="2160"/>
        <w:jc w:val="both"/>
      </w:pPr>
      <w:r>
        <w:t xml:space="preserve">WHEREAS, </w:t>
      </w:r>
      <w:r>
        <w:tab/>
        <w:t>He</w:t>
      </w:r>
      <w:r w:rsidR="009C2368">
        <w:t xml:space="preserve"> volunteered his time and money to help the department in times of need; and</w:t>
      </w:r>
    </w:p>
    <w:p w:rsidR="009C2368" w:rsidRDefault="009C2368" w:rsidP="009C2368">
      <w:pPr>
        <w:jc w:val="both"/>
      </w:pPr>
    </w:p>
    <w:p w:rsidR="009C2368" w:rsidRDefault="009C2368" w:rsidP="009C2368">
      <w:pPr>
        <w:ind w:left="2160" w:hanging="2160"/>
        <w:jc w:val="both"/>
      </w:pPr>
      <w:r>
        <w:t xml:space="preserve">WHEREAS, </w:t>
      </w:r>
      <w:r>
        <w:tab/>
      </w:r>
      <w:r w:rsidR="002B182D">
        <w:t>Chuck Hale had an inspiring love for the classroom</w:t>
      </w:r>
      <w:r>
        <w:t>; and</w:t>
      </w:r>
    </w:p>
    <w:p w:rsidR="009805C3" w:rsidRPr="009805C3" w:rsidRDefault="001159A4" w:rsidP="009805C3">
      <w:pPr>
        <w:ind w:left="2160" w:hanging="2160"/>
        <w:jc w:val="both"/>
      </w:pPr>
      <w:r>
        <w:tab/>
      </w:r>
    </w:p>
    <w:p w:rsidR="00D03810" w:rsidRPr="00D03810" w:rsidRDefault="00D03810" w:rsidP="00D03810">
      <w:pPr>
        <w:ind w:left="2160" w:hanging="2160"/>
        <w:jc w:val="both"/>
      </w:pPr>
      <w:r w:rsidRPr="00D03810">
        <w:t>WHEREAS,</w:t>
      </w:r>
      <w:r w:rsidRPr="00D03810">
        <w:tab/>
      </w:r>
      <w:r w:rsidR="00E557CF">
        <w:t>H</w:t>
      </w:r>
      <w:r>
        <w:t>e has been a dedicated, enthusiastic and insightful mathematics educator</w:t>
      </w:r>
      <w:r w:rsidR="001025AA">
        <w:t xml:space="preserve"> and colleague</w:t>
      </w:r>
      <w:r w:rsidRPr="00D03810">
        <w:t>; therefore be it</w:t>
      </w:r>
    </w:p>
    <w:p w:rsidR="000C67E1" w:rsidRDefault="000C67E1" w:rsidP="00D03810">
      <w:pPr>
        <w:jc w:val="both"/>
      </w:pPr>
    </w:p>
    <w:p w:rsidR="000C67E1" w:rsidRDefault="000C67E1" w:rsidP="001025AA">
      <w:pPr>
        <w:ind w:left="2160" w:hanging="2160"/>
        <w:jc w:val="both"/>
      </w:pPr>
      <w:r>
        <w:t xml:space="preserve">RESOLVED, </w:t>
      </w:r>
      <w:r>
        <w:tab/>
        <w:t xml:space="preserve">That the Academic Senate of California State Polytechnic University, Pomona unanimously express </w:t>
      </w:r>
      <w:r w:rsidR="00F92CE8">
        <w:t xml:space="preserve">its deepest appreciation for </w:t>
      </w:r>
      <w:r w:rsidR="00D03810">
        <w:t>h</w:t>
      </w:r>
      <w:r w:rsidR="0024542A">
        <w:t>is</w:t>
      </w:r>
      <w:r>
        <w:t xml:space="preserve"> many years of untiring service to the students </w:t>
      </w:r>
      <w:r w:rsidR="00115CD9">
        <w:t xml:space="preserve">and faculty </w:t>
      </w:r>
      <w:r>
        <w:t>of the University; and be it further</w:t>
      </w:r>
      <w:r w:rsidR="00F92CE8">
        <w:t xml:space="preserve"> </w:t>
      </w:r>
    </w:p>
    <w:p w:rsidR="000C67E1" w:rsidRDefault="000C67E1">
      <w:pPr>
        <w:ind w:left="2160" w:hanging="2160"/>
      </w:pPr>
    </w:p>
    <w:p w:rsidR="000C67E1" w:rsidRDefault="000C67E1" w:rsidP="00115CD9">
      <w:pPr>
        <w:ind w:left="2160" w:hanging="2160"/>
        <w:jc w:val="both"/>
      </w:pPr>
      <w:r>
        <w:t>RESOLV</w:t>
      </w:r>
      <w:r w:rsidR="003A153E">
        <w:t>ED,</w:t>
      </w:r>
      <w:r w:rsidR="003A153E">
        <w:tab/>
      </w:r>
      <w:proofErr w:type="gramStart"/>
      <w:r w:rsidR="003A153E">
        <w:t>That</w:t>
      </w:r>
      <w:proofErr w:type="gramEnd"/>
      <w:r w:rsidR="003A153E">
        <w:t xml:space="preserve"> the title of “Lecturer</w:t>
      </w:r>
      <w:r>
        <w:t xml:space="preserve"> Emeritus” be bestowed upon this distinguished faculty member; and be it further</w:t>
      </w:r>
      <w:r w:rsidR="00F92CE8">
        <w:t xml:space="preserve"> </w:t>
      </w:r>
    </w:p>
    <w:p w:rsidR="000C67E1" w:rsidRDefault="000C67E1">
      <w:pPr>
        <w:ind w:left="2160" w:hanging="2160"/>
      </w:pPr>
    </w:p>
    <w:p w:rsidR="000C67E1" w:rsidRDefault="000C67E1" w:rsidP="00115CD9">
      <w:pPr>
        <w:ind w:left="2160" w:hanging="2160"/>
        <w:jc w:val="both"/>
      </w:pPr>
      <w:r>
        <w:t>RESOLVED,</w:t>
      </w:r>
      <w:r>
        <w:tab/>
        <w:t>That this action be duly recorded in the Minutes and Archives of the Academic Senate; and be it further</w:t>
      </w:r>
      <w:r w:rsidR="00F92CE8">
        <w:t xml:space="preserve"> </w:t>
      </w:r>
    </w:p>
    <w:p w:rsidR="000C67E1" w:rsidRDefault="000C67E1">
      <w:pPr>
        <w:ind w:left="2160" w:hanging="2160"/>
      </w:pPr>
    </w:p>
    <w:p w:rsidR="000C67E1" w:rsidRDefault="000C67E1" w:rsidP="00115CD9">
      <w:pPr>
        <w:ind w:left="2160" w:hanging="2160"/>
        <w:jc w:val="both"/>
      </w:pPr>
      <w:r>
        <w:t>RESOLVED,</w:t>
      </w:r>
      <w:r>
        <w:tab/>
      </w:r>
      <w:proofErr w:type="gramStart"/>
      <w:r>
        <w:t>That</w:t>
      </w:r>
      <w:proofErr w:type="gramEnd"/>
      <w:r>
        <w:t xml:space="preserve"> a copy of this resolution b</w:t>
      </w:r>
      <w:r w:rsidR="00D03810">
        <w:t xml:space="preserve">e presented to </w:t>
      </w:r>
      <w:r w:rsidR="00E557CF">
        <w:t>Charles Hale</w:t>
      </w:r>
      <w:r w:rsidR="00D03810">
        <w:t xml:space="preserve"> in recognition of h</w:t>
      </w:r>
      <w:r w:rsidR="00E557CF">
        <w:t>is</w:t>
      </w:r>
      <w:r>
        <w:t xml:space="preserve"> many contributions and accomplishments.</w:t>
      </w:r>
    </w:p>
    <w:p w:rsidR="000C67E1" w:rsidRDefault="000C67E1">
      <w:pPr>
        <w:ind w:left="1440" w:firstLine="720"/>
      </w:pPr>
      <w:r>
        <w:t xml:space="preserve"> </w:t>
      </w:r>
    </w:p>
    <w:p w:rsidR="000C67E1" w:rsidRDefault="000C67E1">
      <w:pPr>
        <w:ind w:left="1440" w:firstLine="720"/>
      </w:pPr>
    </w:p>
    <w:sectPr w:rsidR="000C6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CD8"/>
    <w:multiLevelType w:val="hybridMultilevel"/>
    <w:tmpl w:val="71BE2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E1"/>
    <w:rsid w:val="00026CA1"/>
    <w:rsid w:val="00057FBB"/>
    <w:rsid w:val="000B613A"/>
    <w:rsid w:val="000C67E1"/>
    <w:rsid w:val="001025AA"/>
    <w:rsid w:val="00110405"/>
    <w:rsid w:val="001159A4"/>
    <w:rsid w:val="00115CD9"/>
    <w:rsid w:val="00121CE8"/>
    <w:rsid w:val="001F5EEB"/>
    <w:rsid w:val="00220ECA"/>
    <w:rsid w:val="0024542A"/>
    <w:rsid w:val="00251244"/>
    <w:rsid w:val="00263A51"/>
    <w:rsid w:val="0026406F"/>
    <w:rsid w:val="0026588A"/>
    <w:rsid w:val="002B182D"/>
    <w:rsid w:val="00346854"/>
    <w:rsid w:val="00394FE5"/>
    <w:rsid w:val="003A153E"/>
    <w:rsid w:val="003C3E85"/>
    <w:rsid w:val="00417328"/>
    <w:rsid w:val="0043700D"/>
    <w:rsid w:val="00477B75"/>
    <w:rsid w:val="004A2BFD"/>
    <w:rsid w:val="004B3F63"/>
    <w:rsid w:val="004D2BED"/>
    <w:rsid w:val="00542EB8"/>
    <w:rsid w:val="005A69AF"/>
    <w:rsid w:val="005C68FD"/>
    <w:rsid w:val="00683022"/>
    <w:rsid w:val="006D15C5"/>
    <w:rsid w:val="00763272"/>
    <w:rsid w:val="008C32AB"/>
    <w:rsid w:val="008E1E03"/>
    <w:rsid w:val="00900C4A"/>
    <w:rsid w:val="009036A9"/>
    <w:rsid w:val="00934117"/>
    <w:rsid w:val="00940F62"/>
    <w:rsid w:val="009805C3"/>
    <w:rsid w:val="009C2368"/>
    <w:rsid w:val="009E58D1"/>
    <w:rsid w:val="00A069A1"/>
    <w:rsid w:val="00A131C1"/>
    <w:rsid w:val="00A51ED1"/>
    <w:rsid w:val="00AB4DB2"/>
    <w:rsid w:val="00B3076F"/>
    <w:rsid w:val="00B563AB"/>
    <w:rsid w:val="00BE6DB5"/>
    <w:rsid w:val="00C934F1"/>
    <w:rsid w:val="00D03810"/>
    <w:rsid w:val="00D10693"/>
    <w:rsid w:val="00D148D9"/>
    <w:rsid w:val="00DA4DA0"/>
    <w:rsid w:val="00E0382E"/>
    <w:rsid w:val="00E557CF"/>
    <w:rsid w:val="00E84A7E"/>
    <w:rsid w:val="00E93481"/>
    <w:rsid w:val="00F5653B"/>
    <w:rsid w:val="00F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5337-D131-422A-A200-D5B45D1C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POMONA</vt:lpstr>
    </vt:vector>
  </TitlesOfParts>
  <Company>Cal Poly Pomona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POMONA</dc:title>
  <dc:creator>ackrinik</dc:creator>
  <cp:lastModifiedBy>Valerie D Otto</cp:lastModifiedBy>
  <cp:revision>2</cp:revision>
  <cp:lastPrinted>2004-04-27T19:08:00Z</cp:lastPrinted>
  <dcterms:created xsi:type="dcterms:W3CDTF">2016-01-26T17:07:00Z</dcterms:created>
  <dcterms:modified xsi:type="dcterms:W3CDTF">2016-01-26T17:07:00Z</dcterms:modified>
</cp:coreProperties>
</file>